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66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</w:trPr>
        <w:tc>
          <w:tcPr>
            <w:tcW w:w="1908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学科、专业名称</w:t>
            </w:r>
          </w:p>
        </w:tc>
        <w:tc>
          <w:tcPr>
            <w:tcW w:w="6614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比较教育学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840" w:hRule="atLeast"/>
        </w:trPr>
        <w:tc>
          <w:tcPr>
            <w:tcW w:w="8522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jc w:val="left"/>
              <w:rPr>
                <w:rFonts w:ascii="宋体" w:hAnsi="宋体" w:eastAsia="宋体" w:cs="Helvetica Neue"/>
              </w:rPr>
            </w:pPr>
            <w:r>
              <w:rPr>
                <w:rFonts w:hint="eastAsia" w:ascii="宋体" w:hAnsi="宋体" w:eastAsia="宋体" w:cs="Helvetica Neue"/>
              </w:rPr>
              <w:t>学科、专业简介（导师、研究方向及其特色、学术地位、研究成果、在研项目、课程设置、就业去向等方面）：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jc w:val="left"/>
              <w:rPr>
                <w:rFonts w:ascii="宋体" w:hAnsi="宋体" w:eastAsia="宋体" w:cs="Helvetica Neue"/>
              </w:rPr>
            </w:pPr>
          </w:p>
          <w:p>
            <w:pPr>
              <w:ind w:firstLine="420" w:firstLineChars="200"/>
              <w:rPr>
                <w:rFonts w:ascii="宋体" w:hAnsi="宋体" w:eastAsia="宋体" w:cs="Helvetica Neue"/>
              </w:rPr>
            </w:pPr>
            <w:r>
              <w:rPr>
                <w:rFonts w:hint="eastAsia" w:ascii="宋体" w:hAnsi="宋体" w:eastAsia="宋体" w:cs="Helvetica Neue"/>
              </w:rPr>
              <w:t>上海师范大学比较教育学学科为上海市教委重点学科，教育部所属四个“教育部国际教育研究培育基地”之一。本学科点以“</w:t>
            </w:r>
            <w:r>
              <w:rPr>
                <w:rFonts w:hint="eastAsia" w:ascii="宋体" w:hAnsi="宋体" w:eastAsia="宋体" w:cs="Helvetica Neue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立足国际比较、发现教育知识、提供决策咨询、培养专业人才、服务教育发展”为宗旨，</w:t>
            </w:r>
            <w:r>
              <w:rPr>
                <w:rFonts w:hint="eastAsia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以“学术研究为基，决策咨询为用”为指针，重点开展教育政策</w:t>
            </w:r>
            <w:r>
              <w:rPr>
                <w:rFonts w:hint="eastAsia"/>
                <w:color w:val="000000" w:themeColor="text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比较研究</w:t>
            </w:r>
            <w:r>
              <w:rPr>
                <w:rFonts w:hint="eastAsia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、教师教育比较</w:t>
            </w:r>
            <w:r>
              <w:rPr>
                <w:rFonts w:hint="eastAsia"/>
                <w:color w:val="000000" w:themeColor="text1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、中国教育走向世界、国际都市教育发展、国际组织与教育发展、国际STEM教育发展六方面研究</w:t>
            </w:r>
            <w:r>
              <w:rPr>
                <w:rFonts w:hint="eastAsia" w:ascii="宋体" w:hAnsi="宋体" w:eastAsia="宋体" w:cs="Helvetica Neue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。通过长期的努力，已经成为全国领先的国际教育研究基地和咨询智库，以及联合国教科文组</w:t>
            </w:r>
            <w:r>
              <w:rPr>
                <w:rFonts w:hint="eastAsia" w:ascii="宋体" w:hAnsi="宋体" w:eastAsia="宋体" w:cs="Helvetica Neue"/>
              </w:rPr>
              <w:t>织教师教育中心”的重要依托。</w:t>
            </w:r>
          </w:p>
          <w:p>
            <w:pPr>
              <w:ind w:firstLine="420" w:firstLineChars="200"/>
              <w:rPr>
                <w:rFonts w:ascii="宋体" w:hAnsi="宋体" w:eastAsia="宋体"/>
              </w:rPr>
            </w:pPr>
          </w:p>
          <w:p>
            <w:pPr>
              <w:ind w:firstLine="420" w:firstLineChars="20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Helvetica Neue"/>
              </w:rPr>
              <w:t>本学科带头人张民选教授，为我国知名比较教育学者，现任联合国教科文组织教师教育中心主任，教育部国际教育研究基地主任，中国教育学会比较教育分会副理事长。历任上海师范大学校长、上海市教育委员会副主任、上海市教育科学研究院院长、上海实验学校校长等，此外还担任上海国际学生评估项目（PISA）负责人、教师教学国际调查项目（TALIS）负责人、中英数学教师交流项目负责人。本学科学术团队拥有教授7名、副教授</w:t>
            </w:r>
            <w:r>
              <w:rPr>
                <w:rFonts w:ascii="宋体" w:hAnsi="宋体" w:eastAsia="宋体" w:cs="Helvetica Neue"/>
              </w:rPr>
              <w:t>9</w:t>
            </w:r>
            <w:r>
              <w:rPr>
                <w:rFonts w:hint="eastAsia" w:ascii="宋体" w:hAnsi="宋体" w:eastAsia="宋体" w:cs="Helvetica Neue"/>
              </w:rPr>
              <w:t>名。</w:t>
            </w:r>
          </w:p>
          <w:p>
            <w:pPr>
              <w:rPr>
                <w:rFonts w:ascii="宋体" w:hAnsi="宋体" w:eastAsia="宋体"/>
              </w:rPr>
            </w:pPr>
          </w:p>
          <w:p>
            <w:pPr>
              <w:ind w:firstLine="420" w:firstLineChars="200"/>
              <w:rPr>
                <w:rFonts w:ascii="宋体" w:hAnsi="宋体" w:eastAsia="宋体" w:cs="Helvetica Neue"/>
              </w:rPr>
            </w:pPr>
            <w:r>
              <w:rPr>
                <w:rFonts w:hint="eastAsia" w:ascii="宋体" w:hAnsi="宋体" w:eastAsia="宋体" w:cs="Helvetica Neue"/>
              </w:rPr>
              <w:t>本学科培养目标：培养具有全球胜任力和行业影响力的教育工作者。具体而言，通过课程教学、科研训练、社会实践、海外志愿服务等途径，培养热爱教育事业，具有宽广国际教育视野、良好的外语口头和书面表达能力、深厚专业知识、一定科学研究能力的高水平专业化人才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 w:firstLineChars="200"/>
              <w:jc w:val="left"/>
              <w:rPr>
                <w:rFonts w:ascii="宋体" w:hAnsi="宋体" w:eastAsia="宋体" w:cs="Helvetica Neue"/>
              </w:rPr>
            </w:pPr>
            <w:r>
              <w:rPr>
                <w:rFonts w:hint="eastAsia" w:ascii="宋体" w:hAnsi="宋体" w:eastAsia="宋体" w:cs="Helvetica Neue"/>
              </w:rPr>
              <w:t>本学科主要研究方向：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 w:firstLineChars="200"/>
              <w:jc w:val="left"/>
              <w:rPr>
                <w:rFonts w:ascii="宋体" w:hAnsi="宋体" w:eastAsia="宋体" w:cs="Helvetica Neue"/>
              </w:rPr>
            </w:pPr>
            <w:r>
              <w:rPr>
                <w:rFonts w:hint="eastAsia" w:ascii="宋体" w:hAnsi="宋体" w:eastAsia="宋体" w:cs="Helvetica Neue"/>
              </w:rPr>
              <w:t>1、教育政策比较研究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 w:firstLineChars="200"/>
              <w:jc w:val="left"/>
              <w:rPr>
                <w:rFonts w:ascii="宋体" w:hAnsi="宋体" w:eastAsia="宋体" w:cs="Helvetica Neue"/>
              </w:rPr>
            </w:pPr>
            <w:r>
              <w:rPr>
                <w:rFonts w:hint="eastAsia" w:ascii="宋体" w:hAnsi="宋体" w:eastAsia="宋体" w:cs="Helvetica Neue"/>
              </w:rPr>
              <w:t>2、教师教育比较研究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 w:firstLineChars="200"/>
              <w:jc w:val="left"/>
              <w:rPr>
                <w:rFonts w:ascii="宋体" w:hAnsi="宋体" w:eastAsia="宋体" w:cs="Helvetica Neue"/>
              </w:rPr>
            </w:pPr>
            <w:r>
              <w:rPr>
                <w:rFonts w:hint="eastAsia" w:ascii="宋体" w:hAnsi="宋体" w:eastAsia="宋体" w:cs="Helvetica Neue"/>
              </w:rPr>
              <w:t>3、中国教育走向世界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 w:firstLineChars="200"/>
              <w:jc w:val="left"/>
              <w:rPr>
                <w:rFonts w:ascii="宋体" w:hAnsi="宋体" w:eastAsia="宋体" w:cs="Helvetica Neue"/>
              </w:rPr>
            </w:pPr>
            <w:r>
              <w:rPr>
                <w:rFonts w:hint="eastAsia" w:ascii="宋体" w:hAnsi="宋体" w:eastAsia="宋体" w:cs="Helvetica Neue"/>
              </w:rPr>
              <w:t>4、国际都市教育发展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 w:firstLineChars="200"/>
              <w:jc w:val="left"/>
              <w:rPr>
                <w:rFonts w:ascii="宋体" w:hAnsi="宋体" w:eastAsia="宋体" w:cs="Helvetica Neue"/>
              </w:rPr>
            </w:pPr>
            <w:r>
              <w:rPr>
                <w:rFonts w:hint="eastAsia" w:ascii="宋体" w:hAnsi="宋体" w:eastAsia="宋体" w:cs="Helvetica Neue"/>
              </w:rPr>
              <w:t>5、国际组织与教育发展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 w:firstLineChars="200"/>
              <w:jc w:val="left"/>
              <w:rPr>
                <w:rFonts w:ascii="宋体" w:hAnsi="宋体" w:eastAsia="宋体" w:cs="Helvetica Neue"/>
              </w:rPr>
            </w:pPr>
            <w:r>
              <w:rPr>
                <w:rFonts w:hint="eastAsia" w:ascii="宋体" w:hAnsi="宋体" w:eastAsia="宋体" w:cs="Helvetica Neue"/>
              </w:rPr>
              <w:t>6、国际STEM教育发展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ind w:firstLine="420" w:firstLineChars="200"/>
              <w:jc w:val="left"/>
              <w:rPr>
                <w:rFonts w:ascii="宋体" w:hAnsi="宋体" w:eastAsia="宋体" w:cs="Helvetica Neue"/>
              </w:rPr>
            </w:pPr>
            <w:r>
              <w:rPr>
                <w:rFonts w:hint="eastAsia" w:ascii="宋体" w:hAnsi="宋体" w:eastAsia="宋体" w:cs="Helvetica Neue"/>
              </w:rPr>
              <w:t>主要课程：比较教育的使命与方法，量化研究方法，质性研究方法，教育政策与领导，教育社会学，教师政策，国际教育基准与测量，国际数学教育，STEM教育国际比较，全球教育治理与国际组织，教师行为观察与评价，中国教育经验及其传播，教育绩效与评价的国际比较，教育绩效研究方法，各国教育研究。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jc w:val="left"/>
              <w:rPr>
                <w:rFonts w:ascii="宋体" w:hAnsi="宋体" w:eastAsia="宋体" w:cs="Helvetica Neue"/>
              </w:rPr>
            </w:pPr>
          </w:p>
          <w:p>
            <w:pPr>
              <w:ind w:firstLine="420" w:firstLineChars="200"/>
            </w:pPr>
            <w:r>
              <w:rPr>
                <w:rFonts w:hint="eastAsia" w:ascii="宋体" w:hAnsi="宋体" w:eastAsia="宋体" w:cs="Helvetica Neue"/>
              </w:rPr>
              <w:t>就业方向：本专业主要培养国际与比较教育专业研究人才，以及教育行政机构、各级各类教育机构的教学、科研、管理人才以及企业人力资源开发和教育培训人员。毕业生适宜到国内外教育相关机构/组织（如学校、教育企业、国际组织等）担任教学和行政工作；也可继续深造，攻读教育相关专业的博士课程。</w:t>
            </w:r>
          </w:p>
        </w:tc>
      </w:tr>
    </w:tbl>
    <w:p>
      <w:pPr>
        <w:jc w:val="left"/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ˎ̥">
    <w:altName w:val="宋体"/>
    <w:panose1 w:val="00000000000000000000"/>
    <w:charset w:val="86"/>
    <w:family w:val="auto"/>
    <w:pitch w:val="default"/>
    <w:sig w:usb0="00000000" w:usb1="00000000" w:usb2="00000016" w:usb3="00000000" w:csb0="000401F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noPunctuationKerning w:val="1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xNGI1M2Y0OTgwY2E2ZjNjMzlkZGE1ODBjY2FmZTAifQ=="/>
  </w:docVars>
  <w:rsids>
    <w:rsidRoot w:val="00262D77"/>
    <w:rsid w:val="00185477"/>
    <w:rsid w:val="002547AA"/>
    <w:rsid w:val="00262D77"/>
    <w:rsid w:val="00554EFF"/>
    <w:rsid w:val="006C1390"/>
    <w:rsid w:val="0073332F"/>
    <w:rsid w:val="0085185D"/>
    <w:rsid w:val="009172DE"/>
    <w:rsid w:val="0097304F"/>
    <w:rsid w:val="00A31FC5"/>
    <w:rsid w:val="00AA32A0"/>
    <w:rsid w:val="00B15E8F"/>
    <w:rsid w:val="00B53117"/>
    <w:rsid w:val="00B6297B"/>
    <w:rsid w:val="00BC7248"/>
    <w:rsid w:val="00C74A35"/>
    <w:rsid w:val="00CB1BD0"/>
    <w:rsid w:val="00D44C80"/>
    <w:rsid w:val="00EB4414"/>
    <w:rsid w:val="6F68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0" w:name="Body Text"/>
    <w:lsdException w:qFormat="1"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ˎ̥" w:cs="Times New Roman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semiHidden/>
    <w:unhideWhenUsed/>
    <w:qFormat/>
    <w:uiPriority w:val="0"/>
    <w:pPr>
      <w:spacing w:after="120"/>
    </w:pPr>
  </w:style>
  <w:style w:type="paragraph" w:styleId="3">
    <w:name w:val="Body Text Indent"/>
    <w:basedOn w:val="1"/>
    <w:link w:val="12"/>
    <w:semiHidden/>
    <w:unhideWhenUsed/>
    <w:qFormat/>
    <w:uiPriority w:val="0"/>
    <w:pPr>
      <w:overflowPunct w:val="0"/>
      <w:snapToGrid w:val="0"/>
      <w:ind w:firstLine="420"/>
    </w:pPr>
  </w:style>
  <w:style w:type="paragraph" w:styleId="4">
    <w:name w:val="Balloon Text"/>
    <w:basedOn w:val="1"/>
    <w:link w:val="16"/>
    <w:semiHidden/>
    <w:unhideWhenUsed/>
    <w:qFormat/>
    <w:uiPriority w:val="0"/>
    <w:rPr>
      <w:rFonts w:ascii="宋体" w:eastAsia="宋体"/>
      <w:sz w:val="18"/>
      <w:szCs w:val="18"/>
    </w:rPr>
  </w:style>
  <w:style w:type="paragraph" w:styleId="5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semiHidden/>
    <w:unhideWhenUsed/>
    <w:uiPriority w:val="0"/>
    <w:rPr>
      <w:color w:val="800080"/>
      <w:u w:val="single"/>
    </w:rPr>
  </w:style>
  <w:style w:type="character" w:styleId="10">
    <w:name w:val="Hyperlink"/>
    <w:basedOn w:val="8"/>
    <w:semiHidden/>
    <w:unhideWhenUsed/>
    <w:uiPriority w:val="0"/>
    <w:rPr>
      <w:color w:val="0000FF"/>
      <w:u w:val="single"/>
    </w:rPr>
  </w:style>
  <w:style w:type="paragraph" w:customStyle="1" w:styleId="11">
    <w:name w:val="msonormal"/>
    <w:basedOn w:val="1"/>
    <w:uiPriority w:val="0"/>
    <w:pPr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character" w:customStyle="1" w:styleId="12">
    <w:name w:val="正文文本缩进 字符"/>
    <w:basedOn w:val="8"/>
    <w:link w:val="3"/>
    <w:semiHidden/>
    <w:qFormat/>
    <w:locked/>
    <w:uiPriority w:val="0"/>
    <w:rPr>
      <w:rFonts w:hint="eastAsia" w:ascii="ˎ̥" w:hAnsi="ˎ̥" w:eastAsia="ˎ̥" w:cs="ˎ̥"/>
      <w:sz w:val="21"/>
      <w:szCs w:val="21"/>
    </w:rPr>
  </w:style>
  <w:style w:type="table" w:customStyle="1" w:styleId="13">
    <w:name w:val="ƕͨ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页眉 字符"/>
    <w:basedOn w:val="8"/>
    <w:link w:val="6"/>
    <w:qFormat/>
    <w:uiPriority w:val="0"/>
    <w:rPr>
      <w:rFonts w:eastAsia="ˎ̥"/>
      <w:sz w:val="18"/>
      <w:szCs w:val="18"/>
    </w:rPr>
  </w:style>
  <w:style w:type="character" w:customStyle="1" w:styleId="15">
    <w:name w:val="页脚 字符"/>
    <w:basedOn w:val="8"/>
    <w:link w:val="5"/>
    <w:qFormat/>
    <w:uiPriority w:val="0"/>
    <w:rPr>
      <w:rFonts w:eastAsia="ˎ̥"/>
      <w:sz w:val="18"/>
      <w:szCs w:val="18"/>
    </w:rPr>
  </w:style>
  <w:style w:type="character" w:customStyle="1" w:styleId="16">
    <w:name w:val="批注框文本 字符"/>
    <w:basedOn w:val="8"/>
    <w:link w:val="4"/>
    <w:semiHidden/>
    <w:qFormat/>
    <w:uiPriority w:val="0"/>
    <w:rPr>
      <w:rFonts w:ascii="宋体" w:eastAsia="宋体"/>
      <w:sz w:val="18"/>
      <w:szCs w:val="18"/>
    </w:rPr>
  </w:style>
  <w:style w:type="character" w:customStyle="1" w:styleId="17">
    <w:name w:val="正文文本 字符"/>
    <w:basedOn w:val="8"/>
    <w:link w:val="2"/>
    <w:semiHidden/>
    <w:qFormat/>
    <w:uiPriority w:val="0"/>
    <w:rPr>
      <w:rFonts w:eastAsia="ˎ̥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950</Words>
  <Characters>966</Characters>
  <Lines>7</Lines>
  <Paragraphs>1</Paragraphs>
  <TotalTime>27</TotalTime>
  <ScaleCrop>false</ScaleCrop>
  <LinksUpToDate>false</LinksUpToDate>
  <CharactersWithSpaces>966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2021-07-05T01:54:00Z</dcterms:created>
  <dc:creator>Microsoft Office 用户</dc:creator>
  <cp:lastModifiedBy>WPS_1708594615</cp:lastModifiedBy>
  <dcterms:modified xsi:type="dcterms:W3CDTF">2024-07-05T08:07:46Z</dcterms:modified>
  <dc:title>ѧơרҵûƼ/title&gt; ѧơרҵûƼ/span&gt; ȽϽ̓ѧ ѧơרҵ򽩣ʦѐϲƤ̘ɫѧʵ؎ѐɹԚѐϮĿγ̉薃͒ȥϲȷæ ɏʦ󑧱ȽϽ̓ѧѧƎɏʐ̎֘㑧ƣ̓˹ʴ˄__̓ʽ̓ѐŠӽء֮һѧƵ㒔bףʱȽϡϖ֪̓ʶΓ븄ﾶߡἀչΪךּҔŠӽʓ뱈Ͻ̓ȋţɨʓ뱈Ͻ̓Ėǿ⡢ἀʻĖАĎĿꡣͨƚąfґɎȫlψĹʽ̓ѐغ͗ɑև⡣ ѧƴͷȋՅñѡ̊ڣΪΒ֪ûȽϽ̓ѧ՟ϖȎjϹ̿Ǝė閯ʽ̓滮ѐ˹IIEPˎʎԱᎯԱjϹ̿Ǝė閯֕ɭѧϰѐ˹UIL-ʂч֞̓滮Šѵӫѐ͸§ש֯ANTRIEPַϯjϹ̿Ǝė閯ũ彌ӽѐӫŠѵ֐Є-ʂÀʓ뱈Ͻ̓ЭỡԱȎjϹʽ̓չѧInternational Journal of Educational DevelopmentʱίӢǅ̓ѧCambridge Journal of EducationɳίԱȎϗ閯OECDʑɺƀۏPISAĉϺ԰ȋNational Manager톒կߵȽ̓վߗɑϮĿרҺͻ̓չƀ_x000f_԰ȋϣی؇վߵȽ̓__ɑΌ⸺԰ȋ֮һѧƑʵͅӓӐ̊ڼ/span&gt;5û̊ڼ/span&gt;4û ѧƅѸĿ꣺ŠѸbףӚΒ̓չď֊ߓйʊӒʬϤ__̓չĀʷϖ״ǷʆɆӚԋӃ̓ѐѐ__͹ʽ̓Ί̢ʊӦΒ̓չʵʐ蒪Ľ̓ƑС̑Ҕ܀툋š ѧƖ__оϲ 1̓ֆȓ땾߹ʱȽϣ 2𽌓ѐ 3ߵȽ̓ʱȽϣ 4̓ʱȽϣ 5γ̓뽌ѧʱȽϣ 6̊̓ʱȽϡ ַҪγ̣ȽϽ̓Ċüӫ̓վ߱ȽϣӢÀ̓Ƚϣ킞˹ŷҽ̓ȕ̓ѐߵȽ̓ʱȽϣ̓ʱȽϣγۣ̂̑̊̓ʱȽϡ ͒ϲרҵַҪŠѸʓ뱈Ͻ̓רҵѐȋţҔ̓Аվ____̓Ľ̑ƑС܀툋ŒԼƳҵȋf׊Դͽ̓ŠѵȋԱϒɺʊҋ__̓АվÅ󗨔У֐СѧȎ̑Ƒк͹܀_׷Ҳʊҋӊ换̓ҔƳҵ̓Šѵȋf׊Դ܀_׷Ҳɼ̐ɮԬ}̓ϠؗҵĲʿγ̡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CA72A06560A34389B5ADA5F30F0008AD_12</vt:lpwstr>
  </property>
</Properties>
</file>